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A2" w:rsidRPr="00356AAC" w:rsidRDefault="00C74222" w:rsidP="0041449A">
      <w:pPr>
        <w:jc w:val="center"/>
        <w:rPr>
          <w:rFonts w:ascii="華康中圓體" w:eastAsia="華康中圓體" w:hint="eastAsia"/>
          <w:color w:val="000000" w:themeColor="text1"/>
          <w:sz w:val="28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8"/>
          <w:szCs w:val="24"/>
          <w:lang w:eastAsia="zh-TW"/>
        </w:rPr>
        <w:t>2015韓國聖母女高姐妹校交流及文化體驗</w:t>
      </w:r>
      <w:r w:rsidR="004561BA" w:rsidRPr="00356AAC">
        <w:rPr>
          <w:rFonts w:ascii="華康中圓體" w:eastAsia="華康中圓體" w:hint="eastAsia"/>
          <w:color w:val="000000" w:themeColor="text1"/>
          <w:sz w:val="28"/>
          <w:szCs w:val="24"/>
          <w:lang w:eastAsia="zh-TW"/>
        </w:rPr>
        <w:t>學生訪問團名單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724"/>
        <w:gridCol w:w="1559"/>
        <w:gridCol w:w="1276"/>
        <w:gridCol w:w="850"/>
        <w:gridCol w:w="1843"/>
        <w:gridCol w:w="1653"/>
      </w:tblGrid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5410D4" w:rsidP="005410D4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559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班級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姓名</w:t>
            </w:r>
          </w:p>
        </w:tc>
        <w:tc>
          <w:tcPr>
            <w:tcW w:w="850" w:type="dxa"/>
            <w:vAlign w:val="bottom"/>
          </w:tcPr>
          <w:p w:rsidR="004561BA" w:rsidRPr="00356AAC" w:rsidRDefault="005410D4" w:rsidP="008B715F">
            <w:pPr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84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班級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姓名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  <w:vAlign w:val="bottom"/>
          </w:tcPr>
          <w:p w:rsidR="004561BA" w:rsidRPr="00356AAC" w:rsidRDefault="004561BA" w:rsidP="008C15F5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559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國三仁</w:t>
            </w:r>
            <w:r w:rsidR="00C75B04"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0</w:t>
            </w: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王忻妤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高一智33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鄭如軒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264385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59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國三仁24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高</w:t>
            </w:r>
            <w:proofErr w:type="gramStart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于</w:t>
            </w:r>
            <w:proofErr w:type="gramEnd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釉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高一智35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鄭</w:t>
            </w:r>
            <w:r w:rsidR="00C5616E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 xml:space="preserve">  </w:t>
            </w: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崴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264385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59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國三平31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黃</w:t>
            </w:r>
            <w:r w:rsidRPr="00356AAC">
              <w:rPr>
                <w:rFonts w:ascii="細明體" w:eastAsia="細明體" w:hAnsi="細明體" w:cs="細明體" w:hint="eastAsia"/>
                <w:color w:val="000000" w:themeColor="text1"/>
                <w:sz w:val="24"/>
                <w:szCs w:val="24"/>
                <w:lang w:eastAsia="zh-TW" w:bidi="ar-SA"/>
              </w:rPr>
              <w:t>瀞</w:t>
            </w:r>
            <w:r w:rsidRPr="00356AAC">
              <w:rPr>
                <w:rFonts w:ascii="華康中圓體" w:eastAsia="華康中圓體" w:hAnsi="華康中圓體" w:cs="華康中圓體" w:hint="eastAsia"/>
                <w:color w:val="000000" w:themeColor="text1"/>
                <w:sz w:val="24"/>
                <w:szCs w:val="24"/>
                <w:lang w:eastAsia="zh-TW" w:bidi="ar-SA"/>
              </w:rPr>
              <w:t>誼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高一仁</w:t>
            </w:r>
            <w:r w:rsidR="00C75B04"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吳怡萱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264385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國三平41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劉郁伶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高一仁18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proofErr w:type="gramStart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章庭瑜</w:t>
            </w:r>
            <w:proofErr w:type="gramEnd"/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264385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559" w:type="dxa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國三平46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羅子琳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高一勇17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洪可葳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026EFF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559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國三誠</w:t>
            </w:r>
            <w:r w:rsidR="00C75B04"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0</w:t>
            </w: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仇</w:t>
            </w:r>
            <w:proofErr w:type="gramStart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姵</w:t>
            </w:r>
            <w:proofErr w:type="gramEnd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心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高一勇29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廖文莉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026EFF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59" w:type="dxa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國三誠</w:t>
            </w:r>
            <w:r w:rsidR="00C75B04"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0</w:t>
            </w: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2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proofErr w:type="gramStart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任含景</w:t>
            </w:r>
            <w:proofErr w:type="gramEnd"/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高一義</w:t>
            </w:r>
            <w:r w:rsidR="00C75B04"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吳宜瑾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026EFF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559" w:type="dxa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國三誠</w:t>
            </w:r>
            <w:r w:rsidR="00C75B04"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0</w:t>
            </w: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8</w:t>
            </w:r>
          </w:p>
        </w:tc>
        <w:tc>
          <w:tcPr>
            <w:tcW w:w="1276" w:type="dxa"/>
            <w:vAlign w:val="bottom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辛</w:t>
            </w:r>
            <w:r w:rsidR="00C5616E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 xml:space="preserve">  </w:t>
            </w:r>
            <w:proofErr w:type="gramStart"/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恬</w:t>
            </w:r>
            <w:proofErr w:type="gramEnd"/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高一義14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洪韶優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4A2D30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559" w:type="dxa"/>
          </w:tcPr>
          <w:p w:rsidR="004561BA" w:rsidRPr="00356AAC" w:rsidRDefault="004561BA" w:rsidP="0096489A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國三誠34</w:t>
            </w:r>
          </w:p>
        </w:tc>
        <w:tc>
          <w:tcPr>
            <w:tcW w:w="1276" w:type="dxa"/>
            <w:vAlign w:val="bottom"/>
          </w:tcPr>
          <w:p w:rsidR="004561BA" w:rsidRPr="00356AAC" w:rsidRDefault="00C75B04" w:rsidP="008744E3">
            <w:pPr>
              <w:rPr>
                <w:rFonts w:ascii="華康中圓體" w:eastAsia="華康中圓體" w:hAnsi="新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新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 xml:space="preserve"> </w:t>
            </w:r>
            <w:r w:rsidR="004561BA" w:rsidRPr="00356AAC">
              <w:rPr>
                <w:rFonts w:ascii="華康中圓體" w:eastAsia="華康中圓體" w:hAnsi="新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葉千瑜</w:t>
            </w:r>
          </w:p>
        </w:tc>
        <w:tc>
          <w:tcPr>
            <w:tcW w:w="850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高一和10</w:t>
            </w:r>
          </w:p>
        </w:tc>
        <w:tc>
          <w:tcPr>
            <w:tcW w:w="1653" w:type="dxa"/>
            <w:vAlign w:val="bottom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高芝筠</w:t>
            </w:r>
          </w:p>
        </w:tc>
      </w:tr>
      <w:tr w:rsidR="004561BA" w:rsidRPr="00356AAC" w:rsidTr="005410D4">
        <w:trPr>
          <w:jc w:val="center"/>
        </w:trPr>
        <w:tc>
          <w:tcPr>
            <w:tcW w:w="724" w:type="dxa"/>
          </w:tcPr>
          <w:p w:rsidR="004561BA" w:rsidRPr="00356AAC" w:rsidRDefault="004561BA" w:rsidP="00EE410D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559" w:type="dxa"/>
          </w:tcPr>
          <w:p w:rsidR="004561BA" w:rsidRPr="00356AAC" w:rsidRDefault="00C75B04" w:rsidP="0096489A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國</w:t>
            </w:r>
            <w:r w:rsidR="004561BA"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三誠45</w:t>
            </w:r>
          </w:p>
        </w:tc>
        <w:tc>
          <w:tcPr>
            <w:tcW w:w="1276" w:type="dxa"/>
            <w:vAlign w:val="bottom"/>
          </w:tcPr>
          <w:p w:rsidR="004561BA" w:rsidRPr="00356AAC" w:rsidRDefault="00C5616E" w:rsidP="007034EF">
            <w:pPr>
              <w:rPr>
                <w:rFonts w:ascii="華康中圓體" w:eastAsia="華康中圓體" w:hAnsi="細明體" w:cs="新細明體"/>
                <w:color w:val="000000" w:themeColor="text1"/>
                <w:sz w:val="24"/>
                <w:szCs w:val="24"/>
                <w:lang w:eastAsia="zh-TW" w:bidi="ar-SA"/>
              </w:rPr>
            </w:pPr>
            <w:r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 xml:space="preserve"> </w:t>
            </w:r>
            <w:r w:rsidR="004561BA" w:rsidRPr="00356AAC">
              <w:rPr>
                <w:rFonts w:ascii="華康中圓體" w:eastAsia="華康中圓體" w:hAnsi="細明體" w:cs="新細明體" w:hint="eastAsia"/>
                <w:color w:val="000000" w:themeColor="text1"/>
                <w:sz w:val="24"/>
                <w:szCs w:val="24"/>
                <w:lang w:eastAsia="zh-TW" w:bidi="ar-SA"/>
              </w:rPr>
              <w:t>蘇子妍</w:t>
            </w:r>
          </w:p>
        </w:tc>
        <w:tc>
          <w:tcPr>
            <w:tcW w:w="850" w:type="dxa"/>
          </w:tcPr>
          <w:p w:rsidR="004561BA" w:rsidRPr="00356AAC" w:rsidRDefault="00C75B04" w:rsidP="006A7157">
            <w:pPr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4561BA"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4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高一平18</w:t>
            </w:r>
          </w:p>
        </w:tc>
        <w:tc>
          <w:tcPr>
            <w:tcW w:w="1653" w:type="dxa"/>
          </w:tcPr>
          <w:p w:rsidR="004561BA" w:rsidRPr="00356AAC" w:rsidRDefault="004561BA" w:rsidP="006A7157">
            <w:pPr>
              <w:jc w:val="center"/>
              <w:rPr>
                <w:rFonts w:ascii="華康中圓體" w:eastAsia="華康中圓體"/>
                <w:color w:val="000000" w:themeColor="text1"/>
                <w:sz w:val="24"/>
                <w:szCs w:val="24"/>
                <w:lang w:eastAsia="zh-TW"/>
              </w:rPr>
            </w:pPr>
            <w:r w:rsidRPr="00356AAC">
              <w:rPr>
                <w:rFonts w:ascii="華康中圓體" w:eastAsia="華康中圓體" w:hint="eastAsia"/>
                <w:color w:val="000000" w:themeColor="text1"/>
                <w:sz w:val="24"/>
                <w:szCs w:val="24"/>
                <w:lang w:eastAsia="zh-TW"/>
              </w:rPr>
              <w:t>高瑄柔</w:t>
            </w:r>
          </w:p>
        </w:tc>
      </w:tr>
    </w:tbl>
    <w:p w:rsidR="008E2DF8" w:rsidRPr="00356AAC" w:rsidRDefault="008E2DF8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</w:p>
    <w:p w:rsidR="000D39DE" w:rsidRPr="00356AAC" w:rsidRDefault="000D39DE" w:rsidP="000D39DE">
      <w:pPr>
        <w:rPr>
          <w:rFonts w:ascii="華康中圓體" w:eastAsia="華康中圓體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1.訪韓交流時間:2015.5.17-05.20。</w:t>
      </w:r>
    </w:p>
    <w:p w:rsidR="000D39DE" w:rsidRPr="00356AAC" w:rsidRDefault="000D39DE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2.報名時間:2015.3.20(五)18:00-19:00。</w:t>
      </w:r>
    </w:p>
    <w:p w:rsidR="000D39DE" w:rsidRPr="00356AAC" w:rsidRDefault="000D39DE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3.報名地點:文</w:t>
      </w:r>
      <w:proofErr w:type="gramStart"/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萃</w:t>
      </w:r>
      <w:proofErr w:type="gramEnd"/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樓303教室。</w:t>
      </w:r>
    </w:p>
    <w:p w:rsidR="00ED2F23" w:rsidRPr="00356AAC" w:rsidRDefault="000D39DE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4.</w:t>
      </w:r>
      <w:r w:rsidR="00ED2F23"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報名資料: </w:t>
      </w:r>
    </w:p>
    <w:p w:rsidR="009B0061" w:rsidRDefault="00ED2F23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  a.</w:t>
      </w:r>
      <w:r w:rsidRPr="009B0061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護照影本   </w:t>
      </w:r>
    </w:p>
    <w:p w:rsidR="00ED2F23" w:rsidRPr="009B0061" w:rsidRDefault="009B0061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  </w:t>
      </w:r>
      <w:r w:rsidR="00ED2F23" w:rsidRPr="009B0061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b.活動費:15,000元(現金)   </w:t>
      </w:r>
    </w:p>
    <w:p w:rsidR="009B0061" w:rsidRDefault="00ED2F23" w:rsidP="00ED2F23">
      <w:pPr>
        <w:spacing w:line="0" w:lineRule="atLeast"/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 w:rsidRPr="009B0061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  </w:t>
      </w:r>
      <w:proofErr w:type="gramStart"/>
      <w:r w:rsidRPr="009B0061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c.</w:t>
      </w:r>
      <w:r w:rsidRPr="009B0061">
        <w:rPr>
          <w:rFonts w:ascii="華康中圓體" w:eastAsia="華康中圓體" w:hint="eastAsia"/>
          <w:color w:val="000000" w:themeColor="text1"/>
          <w:sz w:val="24"/>
          <w:szCs w:val="24"/>
        </w:rPr>
        <w:t xml:space="preserve"> EXCHANGE</w:t>
      </w:r>
      <w:proofErr w:type="gramEnd"/>
      <w:r w:rsidRPr="009B0061">
        <w:rPr>
          <w:rFonts w:ascii="華康中圓體" w:eastAsia="華康中圓體" w:hint="eastAsia"/>
          <w:color w:val="000000" w:themeColor="text1"/>
          <w:sz w:val="24"/>
          <w:szCs w:val="24"/>
        </w:rPr>
        <w:t xml:space="preserve"> PROGRAM STUDENT INFORMATION FORM(</w:t>
      </w:r>
      <w:proofErr w:type="spellStart"/>
      <w:r w:rsidRPr="009B0061">
        <w:rPr>
          <w:rFonts w:ascii="華康中圓體" w:eastAsia="華康中圓體" w:hint="eastAsia"/>
          <w:color w:val="000000" w:themeColor="text1"/>
          <w:sz w:val="24"/>
          <w:szCs w:val="24"/>
        </w:rPr>
        <w:t>崇光網頁</w:t>
      </w:r>
      <w:proofErr w:type="spellEnd"/>
      <w:r w:rsidRPr="009B0061">
        <w:rPr>
          <w:rFonts w:ascii="華康中圓體" w:eastAsia="華康中圓體" w:hint="eastAsia"/>
          <w:color w:val="000000" w:themeColor="text1"/>
          <w:sz w:val="24"/>
          <w:szCs w:val="24"/>
        </w:rPr>
        <w:t>/</w:t>
      </w:r>
      <w:proofErr w:type="spellStart"/>
      <w:r w:rsidRPr="009B0061">
        <w:rPr>
          <w:rFonts w:ascii="華康中圓體" w:eastAsia="華康中圓體" w:hint="eastAsia"/>
          <w:color w:val="000000" w:themeColor="text1"/>
          <w:sz w:val="24"/>
          <w:szCs w:val="24"/>
        </w:rPr>
        <w:t>特色課程</w:t>
      </w:r>
      <w:proofErr w:type="spellEnd"/>
      <w:r w:rsidRPr="009B0061">
        <w:rPr>
          <w:rFonts w:ascii="華康中圓體" w:eastAsia="華康中圓體" w:hint="eastAsia"/>
          <w:color w:val="000000" w:themeColor="text1"/>
          <w:sz w:val="24"/>
          <w:szCs w:val="24"/>
        </w:rPr>
        <w:t>/國</w:t>
      </w:r>
    </w:p>
    <w:p w:rsidR="00ED2F23" w:rsidRPr="009B0061" w:rsidRDefault="009B0061" w:rsidP="00ED2F23">
      <w:pPr>
        <w:spacing w:line="0" w:lineRule="atLeast"/>
        <w:rPr>
          <w:rFonts w:eastAsia="華康中圓體" w:hint="eastAsia"/>
          <w:color w:val="000000" w:themeColor="text1"/>
          <w:sz w:val="24"/>
          <w:szCs w:val="24"/>
          <w:lang w:eastAsia="zh-TW"/>
        </w:rPr>
      </w:pPr>
      <w: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 xml:space="preserve">     </w:t>
      </w:r>
      <w:r w:rsidR="00ED2F23" w:rsidRPr="009B0061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際教育/表單下載/2015韓國姐妹校)，回傳或列印。</w:t>
      </w:r>
    </w:p>
    <w:p w:rsidR="00ED2F23" w:rsidRPr="00356AAC" w:rsidRDefault="00ED2F23" w:rsidP="00ED2F23">
      <w:pPr>
        <w:spacing w:line="0" w:lineRule="atLeast"/>
        <w:rPr>
          <w:rFonts w:ascii="華康中圓體" w:eastAsia="華康中圓體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5.</w:t>
      </w:r>
      <w:r w:rsidR="009119F4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未能如期報名者，名額不予保留。</w:t>
      </w:r>
    </w:p>
    <w:p w:rsidR="00ED2F23" w:rsidRDefault="00ED2F23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</w:p>
    <w:p w:rsidR="009119F4" w:rsidRPr="009119F4" w:rsidRDefault="009119F4" w:rsidP="008E2DF8">
      <w:pP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</w:pPr>
      <w:r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相關疑問請洽:29112543*812吉老師。</w:t>
      </w:r>
    </w:p>
    <w:p w:rsidR="00ED2F23" w:rsidRPr="00356AAC" w:rsidRDefault="00ED2F23" w:rsidP="008E2DF8">
      <w:pPr>
        <w:rPr>
          <w:rFonts w:ascii="華康中圓體" w:eastAsia="華康中圓體"/>
          <w:color w:val="000000" w:themeColor="text1"/>
          <w:sz w:val="24"/>
          <w:szCs w:val="24"/>
          <w:lang w:eastAsia="zh-TW"/>
        </w:rPr>
      </w:pPr>
    </w:p>
    <w:p w:rsidR="007B6C00" w:rsidRPr="00356AAC" w:rsidRDefault="007B6C00" w:rsidP="007B6C00">
      <w:pPr>
        <w:jc w:val="right"/>
        <w:rPr>
          <w:rFonts w:ascii="華康中圓體" w:eastAsia="華康中圓體"/>
          <w:color w:val="000000" w:themeColor="text1"/>
          <w:sz w:val="24"/>
          <w:szCs w:val="24"/>
          <w:lang w:eastAsia="zh-TW"/>
        </w:rPr>
      </w:pPr>
      <w:r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教務處國際事務</w:t>
      </w:r>
      <w:r w:rsidR="00402E7A"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201</w:t>
      </w:r>
      <w:r w:rsidR="00B655B5"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5</w:t>
      </w:r>
      <w:r w:rsidR="00402E7A"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.</w:t>
      </w:r>
      <w:r w:rsidR="006F3C83"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3</w:t>
      </w:r>
      <w:r w:rsidR="00402E7A" w:rsidRPr="00356AAC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.</w:t>
      </w:r>
      <w:r w:rsidR="009119F4">
        <w:rPr>
          <w:rFonts w:ascii="華康中圓體" w:eastAsia="華康中圓體" w:hint="eastAsia"/>
          <w:color w:val="000000" w:themeColor="text1"/>
          <w:sz w:val="24"/>
          <w:szCs w:val="24"/>
          <w:lang w:eastAsia="zh-TW"/>
        </w:rPr>
        <w:t>18</w:t>
      </w:r>
    </w:p>
    <w:p w:rsidR="00402E7A" w:rsidRPr="00356AAC" w:rsidRDefault="00402E7A" w:rsidP="007B6C00">
      <w:pPr>
        <w:jc w:val="right"/>
        <w:rPr>
          <w:rFonts w:ascii="華康中圓體" w:eastAsia="華康中圓體"/>
          <w:color w:val="000000" w:themeColor="text1"/>
          <w:sz w:val="24"/>
          <w:szCs w:val="24"/>
          <w:lang w:eastAsia="zh-TW"/>
        </w:rPr>
      </w:pPr>
    </w:p>
    <w:p w:rsidR="008E2DF8" w:rsidRPr="00356AAC" w:rsidRDefault="008E2DF8" w:rsidP="008E2DF8">
      <w:pPr>
        <w:rPr>
          <w:rFonts w:ascii="華康中圓體" w:eastAsia="華康中圓體"/>
          <w:color w:val="000000" w:themeColor="text1"/>
          <w:sz w:val="24"/>
          <w:szCs w:val="24"/>
          <w:lang w:eastAsia="zh-TW"/>
        </w:rPr>
      </w:pPr>
    </w:p>
    <w:sectPr w:rsidR="008E2DF8" w:rsidRPr="00356AAC" w:rsidSect="0041449A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57" w:rsidRDefault="006C0F57" w:rsidP="009F45C5">
      <w:r>
        <w:separator/>
      </w:r>
    </w:p>
  </w:endnote>
  <w:endnote w:type="continuationSeparator" w:id="0">
    <w:p w:rsidR="006C0F57" w:rsidRDefault="006C0F57" w:rsidP="009F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57" w:rsidRDefault="006C0F57" w:rsidP="009F45C5">
      <w:r>
        <w:separator/>
      </w:r>
    </w:p>
  </w:footnote>
  <w:footnote w:type="continuationSeparator" w:id="0">
    <w:p w:rsidR="006C0F57" w:rsidRDefault="006C0F57" w:rsidP="009F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55"/>
    <w:multiLevelType w:val="hybridMultilevel"/>
    <w:tmpl w:val="90080BFA"/>
    <w:lvl w:ilvl="0" w:tplc="A670C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00C"/>
    <w:rsid w:val="00005289"/>
    <w:rsid w:val="000254E1"/>
    <w:rsid w:val="00025FF4"/>
    <w:rsid w:val="00053292"/>
    <w:rsid w:val="000B5D1C"/>
    <w:rsid w:val="000D39DE"/>
    <w:rsid w:val="00103431"/>
    <w:rsid w:val="00112B8C"/>
    <w:rsid w:val="001207DE"/>
    <w:rsid w:val="0012578F"/>
    <w:rsid w:val="00125EDC"/>
    <w:rsid w:val="00171782"/>
    <w:rsid w:val="001837AE"/>
    <w:rsid w:val="001854D8"/>
    <w:rsid w:val="002807B6"/>
    <w:rsid w:val="002853F6"/>
    <w:rsid w:val="002D34CF"/>
    <w:rsid w:val="002E158C"/>
    <w:rsid w:val="003008D9"/>
    <w:rsid w:val="003012AD"/>
    <w:rsid w:val="003048DF"/>
    <w:rsid w:val="00352D35"/>
    <w:rsid w:val="00356AAC"/>
    <w:rsid w:val="00360C73"/>
    <w:rsid w:val="0037242E"/>
    <w:rsid w:val="00375A73"/>
    <w:rsid w:val="00386F8E"/>
    <w:rsid w:val="003A4320"/>
    <w:rsid w:val="003A5DF7"/>
    <w:rsid w:val="003A7E65"/>
    <w:rsid w:val="00402E7A"/>
    <w:rsid w:val="0041449A"/>
    <w:rsid w:val="004358BE"/>
    <w:rsid w:val="00437335"/>
    <w:rsid w:val="00445B34"/>
    <w:rsid w:val="004561BA"/>
    <w:rsid w:val="00473DE4"/>
    <w:rsid w:val="004A2D30"/>
    <w:rsid w:val="004A3E55"/>
    <w:rsid w:val="004B2A5D"/>
    <w:rsid w:val="004C7745"/>
    <w:rsid w:val="004D600C"/>
    <w:rsid w:val="004D6EC8"/>
    <w:rsid w:val="004E1A55"/>
    <w:rsid w:val="005013EF"/>
    <w:rsid w:val="00510BA2"/>
    <w:rsid w:val="005410D4"/>
    <w:rsid w:val="00597E52"/>
    <w:rsid w:val="005B5C9E"/>
    <w:rsid w:val="005D499D"/>
    <w:rsid w:val="005F60FC"/>
    <w:rsid w:val="006161E3"/>
    <w:rsid w:val="00621CAD"/>
    <w:rsid w:val="00643C67"/>
    <w:rsid w:val="00646A54"/>
    <w:rsid w:val="00655EFD"/>
    <w:rsid w:val="00660F5B"/>
    <w:rsid w:val="00691270"/>
    <w:rsid w:val="0069782A"/>
    <w:rsid w:val="006A528B"/>
    <w:rsid w:val="006A7055"/>
    <w:rsid w:val="006B5F08"/>
    <w:rsid w:val="006C0F57"/>
    <w:rsid w:val="006F3C83"/>
    <w:rsid w:val="006F5DA0"/>
    <w:rsid w:val="007034EF"/>
    <w:rsid w:val="00725DC6"/>
    <w:rsid w:val="00731463"/>
    <w:rsid w:val="00746E02"/>
    <w:rsid w:val="00785382"/>
    <w:rsid w:val="007A56FB"/>
    <w:rsid w:val="007A65C4"/>
    <w:rsid w:val="007B4123"/>
    <w:rsid w:val="007B6C00"/>
    <w:rsid w:val="00851E15"/>
    <w:rsid w:val="008633DA"/>
    <w:rsid w:val="008744E3"/>
    <w:rsid w:val="0088767F"/>
    <w:rsid w:val="008B251A"/>
    <w:rsid w:val="008B715F"/>
    <w:rsid w:val="008C15F5"/>
    <w:rsid w:val="008D5E32"/>
    <w:rsid w:val="008E2DF8"/>
    <w:rsid w:val="008E7495"/>
    <w:rsid w:val="009119F4"/>
    <w:rsid w:val="00921438"/>
    <w:rsid w:val="00946E4D"/>
    <w:rsid w:val="0096489A"/>
    <w:rsid w:val="00980C86"/>
    <w:rsid w:val="00982F0D"/>
    <w:rsid w:val="00986F6A"/>
    <w:rsid w:val="009B0061"/>
    <w:rsid w:val="009B0CF3"/>
    <w:rsid w:val="009C37A8"/>
    <w:rsid w:val="009D16FF"/>
    <w:rsid w:val="009E55AA"/>
    <w:rsid w:val="009F45C5"/>
    <w:rsid w:val="009F74BB"/>
    <w:rsid w:val="00A5443A"/>
    <w:rsid w:val="00A62312"/>
    <w:rsid w:val="00AB0F9C"/>
    <w:rsid w:val="00B104DC"/>
    <w:rsid w:val="00B205BC"/>
    <w:rsid w:val="00B24A36"/>
    <w:rsid w:val="00B655B5"/>
    <w:rsid w:val="00B84DF0"/>
    <w:rsid w:val="00BA4ED1"/>
    <w:rsid w:val="00C23C59"/>
    <w:rsid w:val="00C42041"/>
    <w:rsid w:val="00C4694D"/>
    <w:rsid w:val="00C5616E"/>
    <w:rsid w:val="00C74222"/>
    <w:rsid w:val="00C75B04"/>
    <w:rsid w:val="00C85E58"/>
    <w:rsid w:val="00C8779C"/>
    <w:rsid w:val="00CC5DC8"/>
    <w:rsid w:val="00CE03F7"/>
    <w:rsid w:val="00D04635"/>
    <w:rsid w:val="00D14E38"/>
    <w:rsid w:val="00D1545C"/>
    <w:rsid w:val="00D542FD"/>
    <w:rsid w:val="00DF6EFF"/>
    <w:rsid w:val="00E121EA"/>
    <w:rsid w:val="00E61D58"/>
    <w:rsid w:val="00E65B8E"/>
    <w:rsid w:val="00ED2F23"/>
    <w:rsid w:val="00ED64DB"/>
    <w:rsid w:val="00EF29D2"/>
    <w:rsid w:val="00EF7846"/>
    <w:rsid w:val="00F147C9"/>
    <w:rsid w:val="00F15B7C"/>
    <w:rsid w:val="00F32161"/>
    <w:rsid w:val="00F44C72"/>
    <w:rsid w:val="00F64464"/>
    <w:rsid w:val="00F77A94"/>
    <w:rsid w:val="00F86705"/>
    <w:rsid w:val="00F86B1B"/>
    <w:rsid w:val="00F876A9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C"/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0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F4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45C5"/>
    <w:rPr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9F4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45C5"/>
    <w:rPr>
      <w:kern w:val="0"/>
      <w:sz w:val="20"/>
      <w:szCs w:val="20"/>
      <w:lang w:eastAsia="en-US" w:bidi="en-US"/>
    </w:rPr>
  </w:style>
  <w:style w:type="table" w:styleId="a8">
    <w:name w:val="Table Grid"/>
    <w:basedOn w:val="a1"/>
    <w:uiPriority w:val="59"/>
    <w:rsid w:val="0028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12</cp:revision>
  <cp:lastPrinted>2015-03-12T00:17:00Z</cp:lastPrinted>
  <dcterms:created xsi:type="dcterms:W3CDTF">2015-03-18T00:52:00Z</dcterms:created>
  <dcterms:modified xsi:type="dcterms:W3CDTF">2015-03-18T01:03:00Z</dcterms:modified>
</cp:coreProperties>
</file>